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3E" w:rsidRPr="004E6C51" w:rsidRDefault="00EF083E" w:rsidP="00EF083E">
      <w:pPr>
        <w:jc w:val="center"/>
        <w:rPr>
          <w:b/>
          <w:sz w:val="36"/>
          <w:szCs w:val="36"/>
        </w:rPr>
      </w:pPr>
      <w:r w:rsidRPr="004E6C51">
        <w:rPr>
          <w:b/>
          <w:sz w:val="36"/>
          <w:szCs w:val="36"/>
        </w:rPr>
        <w:t>ГБОУ ДОД «Санкт-Петербургская специализированная детско-юношеская школа олимпийского резерва фигурного катания на коньках»</w:t>
      </w: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both"/>
        <w:rPr>
          <w:b/>
          <w:sz w:val="32"/>
          <w:szCs w:val="32"/>
        </w:rPr>
      </w:pPr>
    </w:p>
    <w:p w:rsidR="00EF083E" w:rsidRDefault="00EF083E" w:rsidP="00EF083E">
      <w:pPr>
        <w:jc w:val="center"/>
        <w:rPr>
          <w:b/>
          <w:sz w:val="32"/>
          <w:szCs w:val="32"/>
        </w:rPr>
      </w:pPr>
      <w:r>
        <w:rPr>
          <w:b/>
          <w:sz w:val="32"/>
          <w:szCs w:val="32"/>
        </w:rPr>
        <w:t>Методическая разработка</w:t>
      </w:r>
    </w:p>
    <w:p w:rsidR="00EF083E" w:rsidRDefault="00EF083E" w:rsidP="00EF083E">
      <w:pPr>
        <w:jc w:val="center"/>
        <w:rPr>
          <w:b/>
          <w:sz w:val="32"/>
          <w:szCs w:val="32"/>
        </w:rPr>
      </w:pPr>
      <w:r>
        <w:rPr>
          <w:b/>
          <w:sz w:val="32"/>
          <w:szCs w:val="32"/>
        </w:rPr>
        <w:t>по оценке результатов ледовой подготовки в спортивно-оздоровительных группах 2 года обучения СДЮШОР</w:t>
      </w:r>
    </w:p>
    <w:p w:rsidR="00EF083E" w:rsidRPr="004E6C51" w:rsidRDefault="00EF083E" w:rsidP="00EF083E">
      <w:pPr>
        <w:jc w:val="center"/>
        <w:rPr>
          <w:b/>
        </w:rPr>
      </w:pPr>
    </w:p>
    <w:p w:rsidR="00EF083E" w:rsidRDefault="00EF083E" w:rsidP="00EF083E">
      <w:pPr>
        <w:jc w:val="center"/>
        <w:rPr>
          <w:b/>
        </w:rPr>
      </w:pPr>
      <w:r w:rsidRPr="004E6C51">
        <w:rPr>
          <w:b/>
        </w:rPr>
        <w:t>разработчик инструктор-методист</w:t>
      </w:r>
      <w:r>
        <w:rPr>
          <w:b/>
        </w:rPr>
        <w:t xml:space="preserve"> СДЮШОР</w:t>
      </w:r>
    </w:p>
    <w:p w:rsidR="00EF083E" w:rsidRDefault="00EF083E" w:rsidP="00EF083E">
      <w:pPr>
        <w:jc w:val="center"/>
        <w:rPr>
          <w:b/>
        </w:rPr>
      </w:pPr>
      <w:r w:rsidRPr="004E6C51">
        <w:rPr>
          <w:b/>
        </w:rPr>
        <w:t xml:space="preserve"> Ефремова Татьяна Борисовна</w:t>
      </w: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r>
        <w:rPr>
          <w:b/>
        </w:rPr>
        <w:t>Санкт-Петербург</w:t>
      </w:r>
    </w:p>
    <w:p w:rsidR="00EF083E" w:rsidRDefault="00EF083E" w:rsidP="00EF083E">
      <w:pPr>
        <w:jc w:val="center"/>
        <w:rPr>
          <w:b/>
        </w:rPr>
      </w:pPr>
      <w:r>
        <w:rPr>
          <w:b/>
        </w:rPr>
        <w:t>2017</w:t>
      </w: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Default="00EF083E" w:rsidP="00EF083E">
      <w:pPr>
        <w:jc w:val="center"/>
        <w:rPr>
          <w:b/>
        </w:rPr>
      </w:pPr>
    </w:p>
    <w:p w:rsidR="00EF083E" w:rsidRPr="00B943B9" w:rsidRDefault="00EF083E" w:rsidP="00EF083E">
      <w:pPr>
        <w:jc w:val="center"/>
        <w:rPr>
          <w:b/>
          <w:sz w:val="20"/>
          <w:szCs w:val="20"/>
        </w:rPr>
      </w:pPr>
    </w:p>
    <w:p w:rsidR="00EF083E" w:rsidRDefault="00EF083E" w:rsidP="00206CD5">
      <w:pPr>
        <w:ind w:firstLine="708"/>
        <w:jc w:val="both"/>
        <w:rPr>
          <w:sz w:val="20"/>
          <w:szCs w:val="20"/>
        </w:rPr>
      </w:pPr>
      <w:r w:rsidRPr="00B943B9">
        <w:rPr>
          <w:sz w:val="20"/>
          <w:szCs w:val="20"/>
        </w:rPr>
        <w:lastRenderedPageBreak/>
        <w:t xml:space="preserve">С целью повышения качества обучения на спортивно-оздоровительном этапе и </w:t>
      </w:r>
      <w:r w:rsidR="00B943B9">
        <w:rPr>
          <w:sz w:val="20"/>
          <w:szCs w:val="20"/>
        </w:rPr>
        <w:t xml:space="preserve">для подготовки </w:t>
      </w:r>
      <w:proofErr w:type="gramStart"/>
      <w:r w:rsidR="00B943B9">
        <w:rPr>
          <w:sz w:val="20"/>
          <w:szCs w:val="20"/>
        </w:rPr>
        <w:t>занимающихся</w:t>
      </w:r>
      <w:proofErr w:type="gramEnd"/>
      <w:r w:rsidR="00B943B9">
        <w:rPr>
          <w:sz w:val="20"/>
          <w:szCs w:val="20"/>
        </w:rPr>
        <w:t xml:space="preserve"> к поступлению на этап начальной подготовки</w:t>
      </w:r>
      <w:r w:rsidR="00206CD5">
        <w:rPr>
          <w:sz w:val="20"/>
          <w:szCs w:val="20"/>
        </w:rPr>
        <w:t xml:space="preserve"> в СДЮШОР </w:t>
      </w:r>
      <w:r w:rsidR="00B943B9">
        <w:rPr>
          <w:sz w:val="20"/>
          <w:szCs w:val="20"/>
        </w:rPr>
        <w:t xml:space="preserve"> раз</w:t>
      </w:r>
      <w:r w:rsidR="00206CD5">
        <w:rPr>
          <w:sz w:val="20"/>
          <w:szCs w:val="20"/>
        </w:rPr>
        <w:t>работана данная методика в виде оценочной таблицы.</w:t>
      </w:r>
    </w:p>
    <w:p w:rsidR="00206CD5" w:rsidRPr="00B943B9" w:rsidRDefault="00206CD5" w:rsidP="00EF083E">
      <w:pPr>
        <w:jc w:val="center"/>
        <w:rPr>
          <w:sz w:val="20"/>
          <w:szCs w:val="20"/>
        </w:rPr>
      </w:pPr>
    </w:p>
    <w:p w:rsidR="00EF083E" w:rsidRPr="00B943B9" w:rsidRDefault="00EF083E" w:rsidP="00EF083E">
      <w:pPr>
        <w:jc w:val="center"/>
        <w:rPr>
          <w:b/>
          <w:sz w:val="20"/>
          <w:szCs w:val="20"/>
        </w:rPr>
      </w:pPr>
      <w:r w:rsidRPr="00B943B9">
        <w:rPr>
          <w:b/>
          <w:sz w:val="20"/>
          <w:szCs w:val="20"/>
        </w:rPr>
        <w:t>Оценочная таблица результатов ледовой подготовки в группах СОГ 2 года занятий</w:t>
      </w:r>
    </w:p>
    <w:p w:rsidR="00EF083E" w:rsidRPr="00B943B9" w:rsidRDefault="00EF083E" w:rsidP="00EF083E">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38"/>
        <w:gridCol w:w="4935"/>
        <w:gridCol w:w="1676"/>
      </w:tblGrid>
      <w:tr w:rsidR="00EF083E" w:rsidRPr="00B943B9" w:rsidTr="000957B2">
        <w:tc>
          <w:tcPr>
            <w:tcW w:w="714" w:type="dxa"/>
            <w:shd w:val="clear" w:color="auto" w:fill="auto"/>
            <w:vAlign w:val="center"/>
          </w:tcPr>
          <w:p w:rsidR="00EF083E" w:rsidRPr="00B943B9" w:rsidRDefault="00EF083E" w:rsidP="000957B2">
            <w:pPr>
              <w:jc w:val="center"/>
              <w:rPr>
                <w:b/>
                <w:sz w:val="20"/>
                <w:szCs w:val="20"/>
              </w:rPr>
            </w:pPr>
            <w:r w:rsidRPr="00B943B9">
              <w:rPr>
                <w:b/>
                <w:sz w:val="20"/>
                <w:szCs w:val="20"/>
              </w:rPr>
              <w:t xml:space="preserve">№ </w:t>
            </w:r>
            <w:proofErr w:type="gramStart"/>
            <w:r w:rsidRPr="00B943B9">
              <w:rPr>
                <w:b/>
                <w:sz w:val="20"/>
                <w:szCs w:val="20"/>
              </w:rPr>
              <w:t>п</w:t>
            </w:r>
            <w:proofErr w:type="gramEnd"/>
            <w:r w:rsidRPr="00B943B9">
              <w:rPr>
                <w:b/>
                <w:sz w:val="20"/>
                <w:szCs w:val="20"/>
              </w:rPr>
              <w:t>/п</w:t>
            </w:r>
          </w:p>
        </w:tc>
        <w:tc>
          <w:tcPr>
            <w:tcW w:w="2138" w:type="dxa"/>
            <w:shd w:val="clear" w:color="auto" w:fill="auto"/>
            <w:vAlign w:val="center"/>
          </w:tcPr>
          <w:p w:rsidR="00EF083E" w:rsidRPr="00B943B9" w:rsidRDefault="00EF083E" w:rsidP="000957B2">
            <w:pPr>
              <w:jc w:val="center"/>
              <w:rPr>
                <w:b/>
                <w:sz w:val="20"/>
                <w:szCs w:val="20"/>
              </w:rPr>
            </w:pPr>
            <w:r w:rsidRPr="00B943B9">
              <w:rPr>
                <w:b/>
                <w:sz w:val="20"/>
                <w:szCs w:val="20"/>
              </w:rPr>
              <w:t>Элементы</w:t>
            </w:r>
          </w:p>
        </w:tc>
        <w:tc>
          <w:tcPr>
            <w:tcW w:w="4935" w:type="dxa"/>
            <w:shd w:val="clear" w:color="auto" w:fill="auto"/>
            <w:vAlign w:val="center"/>
          </w:tcPr>
          <w:p w:rsidR="00EF083E" w:rsidRPr="00B943B9" w:rsidRDefault="00EF083E" w:rsidP="000957B2">
            <w:pPr>
              <w:jc w:val="center"/>
              <w:rPr>
                <w:b/>
                <w:sz w:val="20"/>
                <w:szCs w:val="20"/>
              </w:rPr>
            </w:pPr>
            <w:r w:rsidRPr="00B943B9">
              <w:rPr>
                <w:b/>
                <w:sz w:val="20"/>
                <w:szCs w:val="20"/>
              </w:rPr>
              <w:t>Требования к выполнению</w:t>
            </w:r>
          </w:p>
        </w:tc>
        <w:tc>
          <w:tcPr>
            <w:tcW w:w="1676" w:type="dxa"/>
            <w:shd w:val="clear" w:color="auto" w:fill="auto"/>
            <w:vAlign w:val="center"/>
          </w:tcPr>
          <w:p w:rsidR="00EF083E" w:rsidRPr="00B943B9" w:rsidRDefault="00EF083E" w:rsidP="000957B2">
            <w:pPr>
              <w:jc w:val="center"/>
              <w:rPr>
                <w:b/>
                <w:sz w:val="20"/>
                <w:szCs w:val="20"/>
              </w:rPr>
            </w:pPr>
            <w:r w:rsidRPr="00B943B9">
              <w:rPr>
                <w:b/>
                <w:sz w:val="20"/>
                <w:szCs w:val="20"/>
              </w:rPr>
              <w:t>Оценка</w:t>
            </w:r>
          </w:p>
        </w:tc>
      </w:tr>
      <w:tr w:rsidR="00EF083E" w:rsidRPr="00B943B9" w:rsidTr="000957B2">
        <w:tc>
          <w:tcPr>
            <w:tcW w:w="9463" w:type="dxa"/>
            <w:gridSpan w:val="4"/>
            <w:shd w:val="clear" w:color="auto" w:fill="auto"/>
          </w:tcPr>
          <w:p w:rsidR="00EF083E" w:rsidRPr="00B943B9" w:rsidRDefault="00EF083E" w:rsidP="000957B2">
            <w:pPr>
              <w:jc w:val="center"/>
              <w:rPr>
                <w:b/>
                <w:sz w:val="20"/>
                <w:szCs w:val="20"/>
              </w:rPr>
            </w:pPr>
            <w:r w:rsidRPr="00B943B9">
              <w:rPr>
                <w:b/>
                <w:sz w:val="20"/>
                <w:szCs w:val="20"/>
              </w:rPr>
              <w:t>За 1 полугодие</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1.</w:t>
            </w:r>
          </w:p>
        </w:tc>
        <w:tc>
          <w:tcPr>
            <w:tcW w:w="2138" w:type="dxa"/>
            <w:shd w:val="clear" w:color="auto" w:fill="auto"/>
          </w:tcPr>
          <w:p w:rsidR="00EF083E" w:rsidRPr="00B943B9" w:rsidRDefault="00EF083E" w:rsidP="000957B2">
            <w:pPr>
              <w:rPr>
                <w:sz w:val="20"/>
                <w:szCs w:val="20"/>
              </w:rPr>
            </w:pPr>
            <w:r w:rsidRPr="00B943B9">
              <w:rPr>
                <w:sz w:val="20"/>
                <w:szCs w:val="20"/>
              </w:rPr>
              <w:t>Перебежка вперед</w:t>
            </w:r>
          </w:p>
        </w:tc>
        <w:tc>
          <w:tcPr>
            <w:tcW w:w="4935" w:type="dxa"/>
            <w:shd w:val="clear" w:color="auto" w:fill="auto"/>
          </w:tcPr>
          <w:p w:rsidR="00EF083E" w:rsidRPr="00B943B9" w:rsidRDefault="00EF083E" w:rsidP="000957B2">
            <w:pPr>
              <w:jc w:val="both"/>
              <w:rPr>
                <w:sz w:val="20"/>
                <w:szCs w:val="20"/>
              </w:rPr>
            </w:pPr>
            <w:r w:rsidRPr="00B943B9">
              <w:rPr>
                <w:sz w:val="20"/>
                <w:szCs w:val="20"/>
              </w:rPr>
              <w:t>Выполняется в правую и левую сторону. Исходное положение: ноги вместе, слегка согнуты; спина прямая, плечевой пояс повернут в круг (одно плечо находится  над зубцом конька, другое над пяткой), линия рук « повторяет круг».</w:t>
            </w:r>
          </w:p>
          <w:p w:rsidR="00EF083E" w:rsidRPr="00B943B9" w:rsidRDefault="00EF083E" w:rsidP="000957B2">
            <w:pPr>
              <w:jc w:val="both"/>
              <w:rPr>
                <w:sz w:val="20"/>
                <w:szCs w:val="20"/>
              </w:rPr>
            </w:pPr>
            <w:r w:rsidRPr="00B943B9">
              <w:rPr>
                <w:sz w:val="20"/>
                <w:szCs w:val="20"/>
              </w:rPr>
              <w:t xml:space="preserve">Первый толчок выполняется внутренним ребром. Свободная нога вытянута и находится </w:t>
            </w:r>
            <w:proofErr w:type="gramStart"/>
            <w:r w:rsidRPr="00B943B9">
              <w:rPr>
                <w:sz w:val="20"/>
                <w:szCs w:val="20"/>
              </w:rPr>
              <w:t>над</w:t>
            </w:r>
            <w:proofErr w:type="gramEnd"/>
            <w:r w:rsidRPr="00B943B9">
              <w:rPr>
                <w:sz w:val="20"/>
                <w:szCs w:val="20"/>
              </w:rPr>
              <w:t xml:space="preserve"> льдом, опорная нога согнута. Второй толчок выполняется наружным ребром. Свободная нога вытянута и прижата к </w:t>
            </w:r>
            <w:proofErr w:type="gramStart"/>
            <w:r w:rsidRPr="00B943B9">
              <w:rPr>
                <w:sz w:val="20"/>
                <w:szCs w:val="20"/>
              </w:rPr>
              <w:t>опорной</w:t>
            </w:r>
            <w:proofErr w:type="gramEnd"/>
            <w:r w:rsidRPr="00B943B9">
              <w:rPr>
                <w:sz w:val="20"/>
                <w:szCs w:val="20"/>
              </w:rPr>
              <w:t>. Опорная нога согнута.</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2.</w:t>
            </w:r>
          </w:p>
        </w:tc>
        <w:tc>
          <w:tcPr>
            <w:tcW w:w="2138" w:type="dxa"/>
            <w:shd w:val="clear" w:color="auto" w:fill="auto"/>
          </w:tcPr>
          <w:p w:rsidR="00EF083E" w:rsidRPr="00B943B9" w:rsidRDefault="00EF083E" w:rsidP="000957B2">
            <w:pPr>
              <w:rPr>
                <w:sz w:val="20"/>
                <w:szCs w:val="20"/>
              </w:rPr>
            </w:pPr>
            <w:r w:rsidRPr="00B943B9">
              <w:rPr>
                <w:sz w:val="20"/>
                <w:szCs w:val="20"/>
              </w:rPr>
              <w:t>Перебежка назад</w:t>
            </w:r>
          </w:p>
        </w:tc>
        <w:tc>
          <w:tcPr>
            <w:tcW w:w="4935" w:type="dxa"/>
            <w:shd w:val="clear" w:color="auto" w:fill="auto"/>
          </w:tcPr>
          <w:p w:rsidR="00EF083E" w:rsidRPr="00B943B9" w:rsidRDefault="00EF083E" w:rsidP="000957B2">
            <w:pPr>
              <w:jc w:val="both"/>
              <w:rPr>
                <w:sz w:val="20"/>
                <w:szCs w:val="20"/>
              </w:rPr>
            </w:pPr>
            <w:r w:rsidRPr="00B943B9">
              <w:rPr>
                <w:sz w:val="20"/>
                <w:szCs w:val="20"/>
              </w:rPr>
              <w:t>Выполняется в правую и левую сторону.</w:t>
            </w:r>
            <w:r w:rsidRPr="00B943B9">
              <w:rPr>
                <w:rFonts w:eastAsia="Arial Unicode MS"/>
                <w:sz w:val="20"/>
                <w:szCs w:val="20"/>
              </w:rPr>
              <w:t xml:space="preserve"> </w:t>
            </w:r>
            <w:r w:rsidRPr="00B943B9">
              <w:rPr>
                <w:rStyle w:val="2"/>
                <w:rFonts w:eastAsia="Arial Unicode MS"/>
                <w:sz w:val="20"/>
                <w:szCs w:val="20"/>
              </w:rPr>
              <w:t>Исходное положение: ноги вместе, слегка согнуты; спина прямая, плечевой пояс повернут в круг (одно плечо находится над зубцом конька, другое над пяткой), линия рук “повторяет круг”.</w:t>
            </w:r>
          </w:p>
          <w:p w:rsidR="00EF083E" w:rsidRPr="00B943B9" w:rsidRDefault="00EF083E" w:rsidP="000957B2">
            <w:pPr>
              <w:jc w:val="both"/>
              <w:rPr>
                <w:sz w:val="20"/>
                <w:szCs w:val="20"/>
              </w:rPr>
            </w:pPr>
            <w:r w:rsidRPr="00B943B9">
              <w:rPr>
                <w:rStyle w:val="2"/>
                <w:rFonts w:eastAsia="Arial Unicode MS"/>
                <w:sz w:val="20"/>
                <w:szCs w:val="20"/>
              </w:rPr>
              <w:t xml:space="preserve">Первый толчок выполняется внутренним ребром. Свободная нога вытянута и находится на льду, опорная нога согнута. Скольжение осуществляется на передней части конька, без касания зубцами льда. Второй толчок выполняется наружным ребром. Свободная нога вытянута и прижата к </w:t>
            </w:r>
            <w:proofErr w:type="gramStart"/>
            <w:r w:rsidRPr="00B943B9">
              <w:rPr>
                <w:rStyle w:val="2"/>
                <w:rFonts w:eastAsia="Arial Unicode MS"/>
                <w:sz w:val="20"/>
                <w:szCs w:val="20"/>
              </w:rPr>
              <w:t>опорной</w:t>
            </w:r>
            <w:proofErr w:type="gramEnd"/>
            <w:r w:rsidRPr="00B943B9">
              <w:rPr>
                <w:rStyle w:val="2"/>
                <w:rFonts w:eastAsia="Arial Unicode MS"/>
                <w:sz w:val="20"/>
                <w:szCs w:val="20"/>
              </w:rPr>
              <w:t>. Опорная нога согнута.</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3.</w:t>
            </w:r>
          </w:p>
        </w:tc>
        <w:tc>
          <w:tcPr>
            <w:tcW w:w="2138" w:type="dxa"/>
            <w:shd w:val="clear" w:color="auto" w:fill="auto"/>
          </w:tcPr>
          <w:p w:rsidR="00EF083E" w:rsidRPr="00B943B9" w:rsidRDefault="00EF083E" w:rsidP="000957B2">
            <w:pPr>
              <w:rPr>
                <w:sz w:val="20"/>
                <w:szCs w:val="20"/>
              </w:rPr>
            </w:pPr>
            <w:r w:rsidRPr="00B943B9">
              <w:rPr>
                <w:sz w:val="20"/>
                <w:szCs w:val="20"/>
              </w:rPr>
              <w:t>Вальсовый шаг</w:t>
            </w:r>
          </w:p>
        </w:tc>
        <w:tc>
          <w:tcPr>
            <w:tcW w:w="4935" w:type="dxa"/>
            <w:shd w:val="clear" w:color="auto" w:fill="auto"/>
          </w:tcPr>
          <w:p w:rsidR="00EF083E" w:rsidRPr="00B943B9" w:rsidRDefault="00EF083E" w:rsidP="000957B2">
            <w:pPr>
              <w:widowControl w:val="0"/>
              <w:jc w:val="both"/>
              <w:rPr>
                <w:rFonts w:eastAsia="Arial Unicode MS"/>
                <w:color w:val="000000"/>
                <w:sz w:val="20"/>
                <w:szCs w:val="20"/>
                <w:lang w:bidi="ru-RU"/>
              </w:rPr>
            </w:pPr>
            <w:r w:rsidRPr="00B943B9">
              <w:rPr>
                <w:rFonts w:eastAsia="Arial Unicode MS"/>
                <w:color w:val="000000"/>
                <w:sz w:val="20"/>
                <w:szCs w:val="20"/>
                <w:lang w:bidi="ru-RU"/>
              </w:rPr>
              <w:t>Выполняется по начерченному кругу, в правую и левую стороны, с места. Исходное положение: ноги в третьей позиции, одноименные плечо и нога находятся спереди, ноги слегка согнуты, корпус вертикально.</w:t>
            </w:r>
            <w:r w:rsidRPr="00B943B9">
              <w:rPr>
                <w:rFonts w:ascii="Arial Unicode MS" w:eastAsia="Arial Unicode MS" w:hAnsi="Arial Unicode MS" w:cs="Arial Unicode MS"/>
                <w:color w:val="000000"/>
                <w:sz w:val="20"/>
                <w:szCs w:val="20"/>
                <w:lang w:bidi="ru-RU"/>
              </w:rPr>
              <w:t xml:space="preserve"> </w:t>
            </w:r>
            <w:r w:rsidRPr="00B943B9">
              <w:rPr>
                <w:rFonts w:eastAsia="Arial Unicode MS"/>
                <w:color w:val="000000"/>
                <w:sz w:val="20"/>
                <w:szCs w:val="20"/>
                <w:lang w:bidi="ru-RU"/>
              </w:rPr>
              <w:t xml:space="preserve">Толчок выполняется внутренним ребром. После толчка свободная нога вытянута и отведена назад под углом 45°. После поворота, свободная нога ставится рядом с </w:t>
            </w:r>
            <w:proofErr w:type="gramStart"/>
            <w:r w:rsidRPr="00B943B9">
              <w:rPr>
                <w:rFonts w:eastAsia="Arial Unicode MS"/>
                <w:color w:val="000000"/>
                <w:sz w:val="20"/>
                <w:szCs w:val="20"/>
                <w:lang w:bidi="ru-RU"/>
              </w:rPr>
              <w:t>опорной</w:t>
            </w:r>
            <w:proofErr w:type="gramEnd"/>
            <w:r w:rsidRPr="00B943B9">
              <w:rPr>
                <w:rFonts w:eastAsia="Arial Unicode MS"/>
                <w:color w:val="000000"/>
                <w:sz w:val="20"/>
                <w:szCs w:val="20"/>
                <w:lang w:bidi="ru-RU"/>
              </w:rPr>
              <w:t>. Толчок назад выполняется внутренним ребром. Свободная нога вытянута и отведена назад под углом 45°.</w:t>
            </w:r>
          </w:p>
          <w:p w:rsidR="00EF083E" w:rsidRPr="00B943B9" w:rsidRDefault="00EF083E" w:rsidP="000957B2">
            <w:pPr>
              <w:widowControl w:val="0"/>
              <w:jc w:val="both"/>
              <w:rPr>
                <w:rFonts w:ascii="Arial Unicode MS" w:eastAsia="Arial Unicode MS" w:hAnsi="Arial Unicode MS" w:cs="Arial Unicode MS"/>
                <w:color w:val="000000"/>
                <w:sz w:val="20"/>
                <w:szCs w:val="20"/>
                <w:lang w:bidi="ru-RU"/>
              </w:rPr>
            </w:pP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4.</w:t>
            </w:r>
          </w:p>
        </w:tc>
        <w:tc>
          <w:tcPr>
            <w:tcW w:w="2138" w:type="dxa"/>
            <w:shd w:val="clear" w:color="auto" w:fill="auto"/>
          </w:tcPr>
          <w:p w:rsidR="00EF083E" w:rsidRPr="00B943B9" w:rsidRDefault="00EF083E" w:rsidP="000957B2">
            <w:pPr>
              <w:rPr>
                <w:sz w:val="20"/>
                <w:szCs w:val="20"/>
              </w:rPr>
            </w:pPr>
            <w:r w:rsidRPr="00B943B9">
              <w:rPr>
                <w:sz w:val="20"/>
                <w:szCs w:val="20"/>
              </w:rPr>
              <w:t>«Циркуль» назад</w:t>
            </w:r>
          </w:p>
        </w:tc>
        <w:tc>
          <w:tcPr>
            <w:tcW w:w="4935" w:type="dxa"/>
            <w:shd w:val="clear" w:color="auto" w:fill="auto"/>
          </w:tcPr>
          <w:p w:rsidR="00EF083E" w:rsidRPr="00B943B9" w:rsidRDefault="00EF083E" w:rsidP="000957B2">
            <w:pPr>
              <w:widowControl w:val="0"/>
              <w:rPr>
                <w:rFonts w:ascii="Arial Unicode MS" w:eastAsia="Arial Unicode MS" w:hAnsi="Arial Unicode MS" w:cs="Arial Unicode MS"/>
                <w:color w:val="000000"/>
                <w:sz w:val="20"/>
                <w:szCs w:val="20"/>
                <w:lang w:bidi="ru-RU"/>
              </w:rPr>
            </w:pPr>
            <w:r w:rsidRPr="00B943B9">
              <w:rPr>
                <w:rFonts w:eastAsia="Arial Unicode MS"/>
                <w:color w:val="000000"/>
                <w:sz w:val="20"/>
                <w:szCs w:val="20"/>
                <w:lang w:bidi="ru-RU"/>
              </w:rPr>
              <w:t>Выполняется в обе стороны.</w:t>
            </w:r>
          </w:p>
          <w:p w:rsidR="00EF083E" w:rsidRPr="00B943B9" w:rsidRDefault="00EF083E" w:rsidP="000957B2">
            <w:pPr>
              <w:widowControl w:val="0"/>
              <w:rPr>
                <w:rFonts w:ascii="Arial Unicode MS" w:eastAsia="Arial Unicode MS" w:hAnsi="Arial Unicode MS" w:cs="Arial Unicode MS"/>
                <w:color w:val="000000"/>
                <w:sz w:val="20"/>
                <w:szCs w:val="20"/>
                <w:lang w:bidi="ru-RU"/>
              </w:rPr>
            </w:pPr>
            <w:r w:rsidRPr="00B943B9">
              <w:rPr>
                <w:rFonts w:eastAsia="Arial Unicode MS"/>
                <w:color w:val="000000"/>
                <w:sz w:val="20"/>
                <w:szCs w:val="20"/>
                <w:lang w:bidi="ru-RU"/>
              </w:rPr>
              <w:t>Корпус в вертикальном положении и находится над зубцом опорной ноги, руки вытянуты в стороны.</w:t>
            </w:r>
          </w:p>
          <w:p w:rsidR="00B943B9" w:rsidRPr="00206CD5" w:rsidRDefault="00EF083E" w:rsidP="000957B2">
            <w:pPr>
              <w:rPr>
                <w:rFonts w:eastAsia="Arial Unicode MS"/>
                <w:color w:val="000000"/>
                <w:sz w:val="20"/>
                <w:szCs w:val="20"/>
                <w:lang w:bidi="ru-RU"/>
              </w:rPr>
            </w:pPr>
            <w:r w:rsidRPr="00B943B9">
              <w:rPr>
                <w:rFonts w:eastAsia="Arial Unicode MS"/>
                <w:color w:val="000000"/>
                <w:sz w:val="20"/>
                <w:szCs w:val="20"/>
                <w:lang w:bidi="ru-RU"/>
              </w:rPr>
              <w:t>Скольжение осуществляется на передней части конька, без касания зубцами льда. Минимум 5 толчков в каждую сторону.</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5.</w:t>
            </w:r>
          </w:p>
        </w:tc>
        <w:tc>
          <w:tcPr>
            <w:tcW w:w="2138" w:type="dxa"/>
            <w:shd w:val="clear" w:color="auto" w:fill="auto"/>
          </w:tcPr>
          <w:p w:rsidR="00EF083E" w:rsidRPr="00B943B9" w:rsidRDefault="00EF083E" w:rsidP="000957B2">
            <w:pPr>
              <w:rPr>
                <w:sz w:val="20"/>
                <w:szCs w:val="20"/>
              </w:rPr>
            </w:pPr>
            <w:r w:rsidRPr="00B943B9">
              <w:rPr>
                <w:sz w:val="20"/>
                <w:szCs w:val="20"/>
              </w:rPr>
              <w:t>Перекидной прыжок</w:t>
            </w:r>
          </w:p>
        </w:tc>
        <w:tc>
          <w:tcPr>
            <w:tcW w:w="4935" w:type="dxa"/>
            <w:shd w:val="clear" w:color="auto" w:fill="auto"/>
          </w:tcPr>
          <w:p w:rsidR="00EF083E" w:rsidRPr="00B943B9" w:rsidRDefault="00EF083E" w:rsidP="000957B2">
            <w:pPr>
              <w:jc w:val="both"/>
              <w:rPr>
                <w:color w:val="000000"/>
                <w:sz w:val="20"/>
                <w:szCs w:val="20"/>
              </w:rPr>
            </w:pPr>
            <w:r w:rsidRPr="00B943B9">
              <w:rPr>
                <w:rStyle w:val="2"/>
                <w:rFonts w:eastAsia="Arial Unicode MS"/>
                <w:sz w:val="20"/>
                <w:szCs w:val="20"/>
              </w:rPr>
              <w:t>Выполняется с места, по начерченному кругу.</w:t>
            </w:r>
            <w:r w:rsidRPr="00B943B9">
              <w:rPr>
                <w:color w:val="000000"/>
                <w:sz w:val="20"/>
                <w:szCs w:val="20"/>
              </w:rPr>
              <w:t xml:space="preserve"> </w:t>
            </w:r>
            <w:r w:rsidRPr="00B943B9">
              <w:rPr>
                <w:rStyle w:val="2"/>
                <w:rFonts w:eastAsia="Arial Unicode MS"/>
                <w:sz w:val="20"/>
                <w:szCs w:val="20"/>
              </w:rPr>
              <w:t>Исходное положение: ноги в третьей позиции, левое плечо спереди.</w:t>
            </w:r>
            <w:r w:rsidRPr="00B943B9">
              <w:rPr>
                <w:color w:val="000000"/>
                <w:sz w:val="20"/>
                <w:szCs w:val="20"/>
              </w:rPr>
              <w:t xml:space="preserve"> </w:t>
            </w:r>
            <w:r w:rsidRPr="00B943B9">
              <w:rPr>
                <w:rStyle w:val="2"/>
                <w:rFonts w:eastAsia="Arial Unicode MS"/>
                <w:sz w:val="20"/>
                <w:szCs w:val="20"/>
              </w:rPr>
              <w:t xml:space="preserve">После толчка свободная нога отведена назад и слегка согнута в коленном суставе, опорная нога согнута. Удержать позицию въезда не менее 2х секунд. Маховое движение выполняется бедром правой ноги рядом </w:t>
            </w:r>
            <w:proofErr w:type="gramStart"/>
            <w:r w:rsidRPr="00B943B9">
              <w:rPr>
                <w:rStyle w:val="2"/>
                <w:rFonts w:eastAsia="Arial Unicode MS"/>
                <w:sz w:val="20"/>
                <w:szCs w:val="20"/>
              </w:rPr>
              <w:t>с</w:t>
            </w:r>
            <w:proofErr w:type="gramEnd"/>
            <w:r w:rsidRPr="00B943B9">
              <w:rPr>
                <w:rStyle w:val="2"/>
                <w:rFonts w:eastAsia="Arial Unicode MS"/>
                <w:sz w:val="20"/>
                <w:szCs w:val="20"/>
              </w:rPr>
              <w:t xml:space="preserve"> опорной.</w:t>
            </w:r>
            <w:r w:rsidRPr="00B943B9">
              <w:rPr>
                <w:sz w:val="20"/>
                <w:szCs w:val="20"/>
              </w:rPr>
              <w:t xml:space="preserve"> </w:t>
            </w:r>
            <w:r w:rsidRPr="00B943B9">
              <w:rPr>
                <w:rStyle w:val="2"/>
                <w:rFonts w:eastAsia="Arial Unicode MS"/>
                <w:sz w:val="20"/>
                <w:szCs w:val="20"/>
              </w:rPr>
              <w:t>В момент прыжка руки находятся в первой позиции. Выезд осуществляется по начерченному кругу.</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6.</w:t>
            </w:r>
          </w:p>
        </w:tc>
        <w:tc>
          <w:tcPr>
            <w:tcW w:w="2138" w:type="dxa"/>
            <w:shd w:val="clear" w:color="auto" w:fill="auto"/>
          </w:tcPr>
          <w:p w:rsidR="00EF083E" w:rsidRPr="00B943B9" w:rsidRDefault="00EF083E" w:rsidP="000957B2">
            <w:pPr>
              <w:rPr>
                <w:sz w:val="20"/>
                <w:szCs w:val="20"/>
              </w:rPr>
            </w:pPr>
            <w:proofErr w:type="spellStart"/>
            <w:r w:rsidRPr="00B943B9">
              <w:rPr>
                <w:sz w:val="20"/>
                <w:szCs w:val="20"/>
              </w:rPr>
              <w:t>Штандт</w:t>
            </w:r>
            <w:proofErr w:type="spellEnd"/>
            <w:r w:rsidRPr="00B943B9">
              <w:rPr>
                <w:sz w:val="20"/>
                <w:szCs w:val="20"/>
              </w:rPr>
              <w:t>-пируэт</w:t>
            </w:r>
          </w:p>
        </w:tc>
        <w:tc>
          <w:tcPr>
            <w:tcW w:w="4935" w:type="dxa"/>
            <w:shd w:val="clear" w:color="auto" w:fill="auto"/>
          </w:tcPr>
          <w:p w:rsidR="00EF083E" w:rsidRDefault="00EF083E" w:rsidP="000957B2">
            <w:pPr>
              <w:widowControl w:val="0"/>
              <w:jc w:val="both"/>
              <w:rPr>
                <w:rFonts w:eastAsia="Arial Unicode MS"/>
                <w:color w:val="000000"/>
                <w:sz w:val="20"/>
                <w:szCs w:val="20"/>
                <w:lang w:bidi="ru-RU"/>
              </w:rPr>
            </w:pPr>
            <w:r w:rsidRPr="00B943B9">
              <w:rPr>
                <w:rFonts w:eastAsia="Arial Unicode MS"/>
                <w:color w:val="000000"/>
                <w:sz w:val="20"/>
                <w:szCs w:val="20"/>
                <w:lang w:bidi="ru-RU"/>
              </w:rPr>
              <w:t>Выполняется с циркуля. Для разгона делается максимум 4 толчка.</w:t>
            </w:r>
            <w:r w:rsidRPr="00B943B9">
              <w:rPr>
                <w:rFonts w:ascii="Arial Unicode MS" w:eastAsia="Arial Unicode MS" w:hAnsi="Arial Unicode MS" w:cs="Arial Unicode MS"/>
                <w:color w:val="000000"/>
                <w:sz w:val="20"/>
                <w:szCs w:val="20"/>
                <w:lang w:bidi="ru-RU"/>
              </w:rPr>
              <w:t xml:space="preserve"> </w:t>
            </w:r>
            <w:r w:rsidRPr="00B943B9">
              <w:rPr>
                <w:rFonts w:eastAsia="Arial Unicode MS"/>
                <w:color w:val="000000"/>
                <w:sz w:val="20"/>
                <w:szCs w:val="20"/>
                <w:lang w:bidi="ru-RU"/>
              </w:rPr>
              <w:t>В открытом положении свободная нога вытянута, развернута и слегка отведена в сторону.</w:t>
            </w:r>
            <w:r w:rsidRPr="00B943B9">
              <w:rPr>
                <w:rFonts w:ascii="Arial Unicode MS" w:eastAsia="Arial Unicode MS" w:hAnsi="Arial Unicode MS" w:cs="Arial Unicode MS"/>
                <w:color w:val="000000"/>
                <w:sz w:val="20"/>
                <w:szCs w:val="20"/>
                <w:lang w:bidi="ru-RU"/>
              </w:rPr>
              <w:t xml:space="preserve"> </w:t>
            </w:r>
            <w:r w:rsidRPr="00B943B9">
              <w:rPr>
                <w:rFonts w:eastAsia="Arial Unicode MS"/>
                <w:color w:val="000000"/>
                <w:sz w:val="20"/>
                <w:szCs w:val="20"/>
                <w:lang w:bidi="ru-RU"/>
              </w:rPr>
              <w:t>Исполнять минимум 2 оборота.</w:t>
            </w:r>
          </w:p>
          <w:p w:rsidR="00206CD5" w:rsidRPr="00B943B9" w:rsidRDefault="00206CD5" w:rsidP="000957B2">
            <w:pPr>
              <w:widowControl w:val="0"/>
              <w:jc w:val="both"/>
              <w:rPr>
                <w:rFonts w:ascii="Arial Unicode MS" w:eastAsia="Arial Unicode MS" w:hAnsi="Arial Unicode MS" w:cs="Arial Unicode MS"/>
                <w:color w:val="000000"/>
                <w:sz w:val="20"/>
                <w:szCs w:val="20"/>
                <w:lang w:bidi="ru-RU"/>
              </w:rPr>
            </w:pP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lastRenderedPageBreak/>
              <w:t>7.</w:t>
            </w:r>
          </w:p>
        </w:tc>
        <w:tc>
          <w:tcPr>
            <w:tcW w:w="2138" w:type="dxa"/>
            <w:shd w:val="clear" w:color="auto" w:fill="auto"/>
          </w:tcPr>
          <w:p w:rsidR="00EF083E" w:rsidRPr="00B943B9" w:rsidRDefault="00EF083E" w:rsidP="000957B2">
            <w:pPr>
              <w:rPr>
                <w:sz w:val="20"/>
                <w:szCs w:val="20"/>
              </w:rPr>
            </w:pPr>
            <w:r w:rsidRPr="00B943B9">
              <w:rPr>
                <w:sz w:val="20"/>
                <w:szCs w:val="20"/>
              </w:rPr>
              <w:t>«Ласточка»</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по дуге вперед наружу, в левую и правую стороны.</w:t>
            </w:r>
            <w:r w:rsidRPr="00B943B9">
              <w:rPr>
                <w:sz w:val="20"/>
                <w:szCs w:val="20"/>
              </w:rPr>
              <w:t xml:space="preserve"> </w:t>
            </w:r>
            <w:r w:rsidRPr="00B943B9">
              <w:rPr>
                <w:rStyle w:val="2"/>
                <w:rFonts w:eastAsia="Arial Unicode MS"/>
                <w:sz w:val="20"/>
                <w:szCs w:val="20"/>
              </w:rPr>
              <w:t>Руки вытянуты в стороны, свободная нога вытянута назад под углом не менее 90 градусов и развернута.</w:t>
            </w:r>
            <w:r w:rsidRPr="00B943B9">
              <w:rPr>
                <w:sz w:val="20"/>
                <w:szCs w:val="20"/>
              </w:rPr>
              <w:t xml:space="preserve"> </w:t>
            </w:r>
          </w:p>
          <w:p w:rsidR="00EF083E" w:rsidRPr="00B943B9" w:rsidRDefault="00EF083E" w:rsidP="000957B2">
            <w:pPr>
              <w:jc w:val="both"/>
              <w:rPr>
                <w:sz w:val="20"/>
                <w:szCs w:val="20"/>
              </w:rPr>
            </w:pPr>
            <w:r w:rsidRPr="00B943B9">
              <w:rPr>
                <w:rStyle w:val="2"/>
                <w:rFonts w:eastAsia="Arial Unicode MS"/>
                <w:sz w:val="20"/>
                <w:szCs w:val="20"/>
              </w:rPr>
              <w:t>Удерживать положение не менее 4х секунд.</w:t>
            </w:r>
          </w:p>
        </w:tc>
        <w:tc>
          <w:tcPr>
            <w:tcW w:w="1676" w:type="dxa"/>
            <w:shd w:val="clear" w:color="auto" w:fill="auto"/>
          </w:tcPr>
          <w:p w:rsidR="00EF083E" w:rsidRPr="00B943B9" w:rsidRDefault="00EF083E" w:rsidP="000957B2">
            <w:pPr>
              <w:rPr>
                <w:sz w:val="20"/>
                <w:szCs w:val="20"/>
              </w:rPr>
            </w:pPr>
          </w:p>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 xml:space="preserve">8. </w:t>
            </w:r>
          </w:p>
        </w:tc>
        <w:tc>
          <w:tcPr>
            <w:tcW w:w="2138" w:type="dxa"/>
            <w:shd w:val="clear" w:color="auto" w:fill="auto"/>
          </w:tcPr>
          <w:p w:rsidR="00EF083E" w:rsidRPr="00B943B9" w:rsidRDefault="00EF083E" w:rsidP="000957B2">
            <w:pPr>
              <w:rPr>
                <w:sz w:val="20"/>
                <w:szCs w:val="20"/>
              </w:rPr>
            </w:pPr>
            <w:r w:rsidRPr="00B943B9">
              <w:rPr>
                <w:sz w:val="20"/>
                <w:szCs w:val="20"/>
              </w:rPr>
              <w:t>Пистолетик</w:t>
            </w:r>
          </w:p>
        </w:tc>
        <w:tc>
          <w:tcPr>
            <w:tcW w:w="4935" w:type="dxa"/>
            <w:shd w:val="clear" w:color="auto" w:fill="auto"/>
          </w:tcPr>
          <w:p w:rsidR="00EF083E" w:rsidRPr="00206CD5" w:rsidRDefault="00EF083E" w:rsidP="000957B2">
            <w:pPr>
              <w:jc w:val="both"/>
              <w:rPr>
                <w:rFonts w:eastAsia="Arial Unicode MS"/>
                <w:color w:val="000000"/>
                <w:sz w:val="20"/>
                <w:szCs w:val="20"/>
                <w:lang w:bidi="ru-RU"/>
              </w:rPr>
            </w:pPr>
            <w:r w:rsidRPr="00B943B9">
              <w:rPr>
                <w:rStyle w:val="2"/>
                <w:rFonts w:eastAsia="Arial Unicode MS"/>
                <w:sz w:val="20"/>
                <w:szCs w:val="20"/>
              </w:rPr>
              <w:t>Выполняется по кругу, в правую и левую стороны на наружном ребре.</w:t>
            </w:r>
            <w:r w:rsidRPr="00B943B9">
              <w:rPr>
                <w:sz w:val="20"/>
                <w:szCs w:val="20"/>
              </w:rPr>
              <w:t xml:space="preserve"> </w:t>
            </w:r>
            <w:r w:rsidRPr="00B943B9">
              <w:rPr>
                <w:rStyle w:val="2"/>
                <w:rFonts w:eastAsia="Arial Unicode MS"/>
                <w:sz w:val="20"/>
                <w:szCs w:val="20"/>
              </w:rPr>
              <w:t>Линия бедра и рук параллельны поверхности льда, удерживать положение не менее 3х секунд</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9463" w:type="dxa"/>
            <w:gridSpan w:val="4"/>
            <w:shd w:val="clear" w:color="auto" w:fill="auto"/>
          </w:tcPr>
          <w:p w:rsidR="00EF083E" w:rsidRPr="00B943B9" w:rsidRDefault="00EF083E" w:rsidP="000957B2">
            <w:pPr>
              <w:jc w:val="center"/>
              <w:rPr>
                <w:b/>
                <w:sz w:val="20"/>
                <w:szCs w:val="20"/>
              </w:rPr>
            </w:pPr>
            <w:r w:rsidRPr="00B943B9">
              <w:rPr>
                <w:b/>
                <w:sz w:val="20"/>
                <w:szCs w:val="20"/>
              </w:rPr>
              <w:t xml:space="preserve">      </w:t>
            </w:r>
          </w:p>
          <w:p w:rsidR="00EF083E" w:rsidRPr="00B943B9" w:rsidRDefault="00EF083E" w:rsidP="000957B2">
            <w:pPr>
              <w:jc w:val="center"/>
              <w:rPr>
                <w:b/>
                <w:sz w:val="20"/>
                <w:szCs w:val="20"/>
              </w:rPr>
            </w:pPr>
            <w:r w:rsidRPr="00B943B9">
              <w:rPr>
                <w:b/>
                <w:sz w:val="20"/>
                <w:szCs w:val="20"/>
              </w:rPr>
              <w:t xml:space="preserve">В конце года </w:t>
            </w:r>
          </w:p>
          <w:p w:rsidR="00EF083E" w:rsidRPr="00B943B9" w:rsidRDefault="00EF083E" w:rsidP="000957B2">
            <w:pPr>
              <w:jc w:val="center"/>
              <w:rPr>
                <w:b/>
                <w:sz w:val="20"/>
                <w:szCs w:val="20"/>
              </w:rPr>
            </w:pPr>
            <w:r w:rsidRPr="00B943B9">
              <w:rPr>
                <w:b/>
                <w:sz w:val="20"/>
                <w:szCs w:val="20"/>
              </w:rPr>
              <w:t>(одновременно являются тестами для поступления в группы НП-1)</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1.</w:t>
            </w:r>
          </w:p>
        </w:tc>
        <w:tc>
          <w:tcPr>
            <w:tcW w:w="2138" w:type="dxa"/>
            <w:shd w:val="clear" w:color="auto" w:fill="auto"/>
          </w:tcPr>
          <w:p w:rsidR="00EF083E" w:rsidRPr="00B943B9" w:rsidRDefault="00EF083E" w:rsidP="000957B2">
            <w:pPr>
              <w:rPr>
                <w:sz w:val="20"/>
                <w:szCs w:val="20"/>
              </w:rPr>
            </w:pPr>
            <w:r w:rsidRPr="00B943B9">
              <w:rPr>
                <w:sz w:val="20"/>
                <w:szCs w:val="20"/>
              </w:rPr>
              <w:t>Комбинация перебежек вперед и назад</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Комбинация состоит из 4х перебежек вперед, моухока вперед внутрь, 4х перебежек назад и исходного положения перед перекидным прыжком. Моухок выполняется на внутренних ребрах, линия плеч неизменна в момент исполнения. В конце последнего шага перебежки назад принимается исходное положение: обе ноги параллельно, левая нога отстает от правой на половину стопы; линия плеч остается неизменной.</w:t>
            </w:r>
          </w:p>
          <w:p w:rsidR="00EF083E" w:rsidRPr="00B943B9" w:rsidRDefault="00EF083E" w:rsidP="000957B2">
            <w:pPr>
              <w:jc w:val="both"/>
              <w:rPr>
                <w:sz w:val="20"/>
                <w:szCs w:val="20"/>
              </w:rPr>
            </w:pPr>
            <w:r w:rsidRPr="00B943B9">
              <w:rPr>
                <w:rStyle w:val="2"/>
                <w:rFonts w:eastAsia="Arial Unicode MS"/>
                <w:sz w:val="20"/>
                <w:szCs w:val="20"/>
              </w:rPr>
              <w:t>Провод левой ноги и плеч осуществляется одновременно. Левая нога и руки проходят вдоль продольной оси тела. После провода левая нога развернута сзади, колено свободной ноги находится за коленом опорной. Правое плечо находится над зубцом конька, левое над пяткой.</w:t>
            </w:r>
            <w:r w:rsidRPr="00B943B9">
              <w:rPr>
                <w:sz w:val="20"/>
                <w:szCs w:val="20"/>
              </w:rPr>
              <w:t xml:space="preserve"> </w:t>
            </w:r>
            <w:r w:rsidRPr="00B943B9">
              <w:rPr>
                <w:rStyle w:val="2"/>
                <w:rFonts w:eastAsia="Arial Unicode MS"/>
                <w:sz w:val="20"/>
                <w:szCs w:val="20"/>
              </w:rPr>
              <w:t xml:space="preserve">Удерживать позицию минимум 3 секунды. В правую сторону комбинация выполняется без исходного положения перед перекидным прыжком. Комбинация завершается выездом на левой ноге </w:t>
            </w:r>
            <w:proofErr w:type="gramStart"/>
            <w:r w:rsidRPr="00B943B9">
              <w:rPr>
                <w:rStyle w:val="2"/>
                <w:rFonts w:eastAsia="Arial Unicode MS"/>
                <w:sz w:val="20"/>
                <w:szCs w:val="20"/>
              </w:rPr>
              <w:t xml:space="preserve">( </w:t>
            </w:r>
            <w:proofErr w:type="gramEnd"/>
            <w:r w:rsidRPr="00B943B9">
              <w:rPr>
                <w:rStyle w:val="2"/>
                <w:rFonts w:eastAsia="Arial Unicode MS"/>
                <w:sz w:val="20"/>
                <w:szCs w:val="20"/>
              </w:rPr>
              <w:t>минимум 3 секунды).</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2.</w:t>
            </w:r>
          </w:p>
        </w:tc>
        <w:tc>
          <w:tcPr>
            <w:tcW w:w="2138" w:type="dxa"/>
            <w:shd w:val="clear" w:color="auto" w:fill="auto"/>
          </w:tcPr>
          <w:p w:rsidR="00EF083E" w:rsidRPr="00B943B9" w:rsidRDefault="00EF083E" w:rsidP="000957B2">
            <w:pPr>
              <w:rPr>
                <w:sz w:val="20"/>
                <w:szCs w:val="20"/>
              </w:rPr>
            </w:pPr>
            <w:r w:rsidRPr="00B943B9">
              <w:rPr>
                <w:sz w:val="20"/>
                <w:szCs w:val="20"/>
              </w:rPr>
              <w:t>Тройка вперед наружу</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по начерченной восьмерке, с места.</w:t>
            </w:r>
            <w:r w:rsidRPr="00B943B9">
              <w:rPr>
                <w:sz w:val="20"/>
                <w:szCs w:val="20"/>
              </w:rPr>
              <w:t xml:space="preserve"> </w:t>
            </w:r>
            <w:r w:rsidRPr="00B943B9">
              <w:rPr>
                <w:rStyle w:val="2"/>
                <w:rFonts w:eastAsia="Arial Unicode MS"/>
                <w:sz w:val="20"/>
                <w:szCs w:val="20"/>
              </w:rPr>
              <w:t>Исходное положение: ноги в третьей позиции, одноименные плечо и нога находятся спереди, ноги слегка согнуты, корпус вертикально.</w:t>
            </w:r>
            <w:r w:rsidRPr="00B943B9">
              <w:rPr>
                <w:sz w:val="20"/>
                <w:szCs w:val="20"/>
              </w:rPr>
              <w:t xml:space="preserve"> </w:t>
            </w:r>
            <w:r w:rsidRPr="00B943B9">
              <w:rPr>
                <w:rStyle w:val="2"/>
                <w:rFonts w:eastAsia="Arial Unicode MS"/>
                <w:sz w:val="20"/>
                <w:szCs w:val="20"/>
              </w:rPr>
              <w:t>Толчок выполняется внутренним ребром. После толчка свободная нога вытянута и отведена назад под углом 45°. После поворота позиция неизменна.</w:t>
            </w:r>
            <w:r w:rsidRPr="00B943B9">
              <w:rPr>
                <w:sz w:val="20"/>
                <w:szCs w:val="20"/>
              </w:rPr>
              <w:t xml:space="preserve"> </w:t>
            </w:r>
            <w:r w:rsidRPr="00B943B9">
              <w:rPr>
                <w:rStyle w:val="2"/>
                <w:rFonts w:eastAsia="Arial Unicode MS"/>
                <w:sz w:val="20"/>
                <w:szCs w:val="20"/>
              </w:rPr>
              <w:t>Скольжение по дуге назад внутрь завершается исходным положением для последующего толчка на другую ногу. Удерживать позицию до и после поворота по 1/2 круга.</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3.</w:t>
            </w:r>
          </w:p>
        </w:tc>
        <w:tc>
          <w:tcPr>
            <w:tcW w:w="2138" w:type="dxa"/>
            <w:shd w:val="clear" w:color="auto" w:fill="auto"/>
          </w:tcPr>
          <w:p w:rsidR="00EF083E" w:rsidRPr="00B943B9" w:rsidRDefault="00EF083E" w:rsidP="000957B2">
            <w:pPr>
              <w:rPr>
                <w:sz w:val="20"/>
                <w:szCs w:val="20"/>
              </w:rPr>
            </w:pPr>
            <w:proofErr w:type="spellStart"/>
            <w:r w:rsidRPr="00B943B9">
              <w:rPr>
                <w:sz w:val="20"/>
                <w:szCs w:val="20"/>
              </w:rPr>
              <w:t>Четырехшажный</w:t>
            </w:r>
            <w:proofErr w:type="spellEnd"/>
            <w:r w:rsidRPr="00B943B9">
              <w:rPr>
                <w:sz w:val="20"/>
                <w:szCs w:val="20"/>
              </w:rPr>
              <w:t xml:space="preserve"> шаг</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по кругу в правую и левую стороны.</w:t>
            </w:r>
          </w:p>
          <w:p w:rsidR="00EF083E" w:rsidRPr="00B943B9" w:rsidRDefault="00EF083E" w:rsidP="000957B2">
            <w:pPr>
              <w:jc w:val="both"/>
              <w:rPr>
                <w:sz w:val="20"/>
                <w:szCs w:val="20"/>
              </w:rPr>
            </w:pPr>
            <w:r w:rsidRPr="00B943B9">
              <w:rPr>
                <w:rStyle w:val="2"/>
                <w:rFonts w:eastAsia="Arial Unicode MS"/>
                <w:sz w:val="20"/>
                <w:szCs w:val="20"/>
              </w:rPr>
              <w:t>Первая и вторая дуги выполняются на наружном ребре, плечи развернуты из круга; третья и четвертая дуги выполняются на внутреннем ребре, плечи повернуты в круг.</w:t>
            </w:r>
            <w:r w:rsidRPr="00B943B9">
              <w:rPr>
                <w:sz w:val="20"/>
                <w:szCs w:val="20"/>
              </w:rPr>
              <w:t xml:space="preserve"> </w:t>
            </w:r>
            <w:r w:rsidRPr="00B943B9">
              <w:rPr>
                <w:rStyle w:val="2"/>
                <w:rFonts w:eastAsia="Arial Unicode MS"/>
                <w:sz w:val="20"/>
                <w:szCs w:val="20"/>
              </w:rPr>
              <w:t xml:space="preserve">Первый толчок выполняется из третьей позиции. Свободная нога находится сзади  над следом, под углом 45 градусов. Второй толчок выполняется переходом через третью позицию. Свободная нога находится спереди над следом, под углом 45 градусов. Третий толчок выполняется наружным ребром правой ноги. Ноги в </w:t>
            </w:r>
            <w:proofErr w:type="spellStart"/>
            <w:r w:rsidRPr="00B943B9">
              <w:rPr>
                <w:rStyle w:val="2"/>
                <w:rFonts w:eastAsia="Arial Unicode MS"/>
                <w:sz w:val="20"/>
                <w:szCs w:val="20"/>
              </w:rPr>
              <w:t>скрестном</w:t>
            </w:r>
            <w:proofErr w:type="spellEnd"/>
            <w:r w:rsidRPr="00B943B9">
              <w:rPr>
                <w:rStyle w:val="2"/>
                <w:rFonts w:eastAsia="Arial Unicode MS"/>
                <w:sz w:val="20"/>
                <w:szCs w:val="20"/>
              </w:rPr>
              <w:t xml:space="preserve"> положении.</w:t>
            </w:r>
          </w:p>
          <w:p w:rsidR="00206CD5" w:rsidRPr="00206CD5" w:rsidRDefault="00EF083E" w:rsidP="000957B2">
            <w:pPr>
              <w:jc w:val="both"/>
              <w:rPr>
                <w:rFonts w:eastAsia="Arial Unicode MS"/>
                <w:color w:val="000000"/>
                <w:sz w:val="20"/>
                <w:szCs w:val="20"/>
                <w:lang w:bidi="ru-RU"/>
              </w:rPr>
            </w:pPr>
            <w:r w:rsidRPr="00B943B9">
              <w:rPr>
                <w:rStyle w:val="2"/>
                <w:rFonts w:eastAsia="Arial Unicode MS"/>
                <w:sz w:val="20"/>
                <w:szCs w:val="20"/>
              </w:rPr>
              <w:t>Четвертый толчок выполняется из третьей позиции. Свободная нога находится сзади над следом, под углом 45 градусов</w:t>
            </w:r>
            <w:bookmarkStart w:id="0" w:name="_GoBack"/>
            <w:bookmarkEnd w:id="0"/>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4.</w:t>
            </w:r>
          </w:p>
        </w:tc>
        <w:tc>
          <w:tcPr>
            <w:tcW w:w="2138" w:type="dxa"/>
            <w:shd w:val="clear" w:color="auto" w:fill="auto"/>
          </w:tcPr>
          <w:p w:rsidR="00EF083E" w:rsidRPr="00B943B9" w:rsidRDefault="00EF083E" w:rsidP="000957B2">
            <w:pPr>
              <w:spacing w:after="120" w:line="220" w:lineRule="exact"/>
              <w:rPr>
                <w:rFonts w:eastAsia="Arial Unicode MS"/>
                <w:color w:val="000000"/>
                <w:sz w:val="20"/>
                <w:szCs w:val="20"/>
                <w:lang w:bidi="ru-RU"/>
              </w:rPr>
            </w:pPr>
            <w:r w:rsidRPr="00B943B9">
              <w:rPr>
                <w:rStyle w:val="2"/>
                <w:rFonts w:eastAsia="Arial Unicode MS"/>
                <w:sz w:val="20"/>
                <w:szCs w:val="20"/>
              </w:rPr>
              <w:t>Прыжок с двух ног на две в один оборот «Блинчики»</w:t>
            </w:r>
          </w:p>
        </w:tc>
        <w:tc>
          <w:tcPr>
            <w:tcW w:w="4935" w:type="dxa"/>
            <w:shd w:val="clear" w:color="auto" w:fill="auto"/>
          </w:tcPr>
          <w:p w:rsidR="00EF083E" w:rsidRPr="00B943B9" w:rsidRDefault="00EF083E" w:rsidP="000957B2">
            <w:pPr>
              <w:jc w:val="both"/>
              <w:rPr>
                <w:rStyle w:val="2"/>
                <w:rFonts w:eastAsia="Arial Unicode MS"/>
                <w:sz w:val="20"/>
                <w:szCs w:val="20"/>
              </w:rPr>
            </w:pPr>
            <w:r w:rsidRPr="00B943B9">
              <w:rPr>
                <w:rStyle w:val="2"/>
                <w:rFonts w:eastAsia="Arial Unicode MS"/>
                <w:sz w:val="20"/>
                <w:szCs w:val="20"/>
              </w:rPr>
              <w:t xml:space="preserve">Выполняется с хода назад. Исходное положение   - ноги по шестой позиции, плечи повернуты в круг (левое плечо над зубцом конька, правое над пяткой). Линия рук “повторяет круг”. Удержание исходного положения 2 сек. Прыжок выполняется в 1 оборот в исходное положение. Во время исполнения </w:t>
            </w:r>
            <w:r w:rsidRPr="00B943B9">
              <w:rPr>
                <w:sz w:val="20"/>
                <w:szCs w:val="20"/>
              </w:rPr>
              <w:t xml:space="preserve">руки </w:t>
            </w:r>
            <w:r w:rsidRPr="00B943B9">
              <w:rPr>
                <w:sz w:val="20"/>
                <w:szCs w:val="20"/>
              </w:rPr>
              <w:lastRenderedPageBreak/>
              <w:t>находятся в плотной группировке (правая рука прижата к левому плечу, кисть левой руки находится под правым локтем). Локти плотно прижаты, корпус вертикально. У</w:t>
            </w:r>
            <w:r w:rsidRPr="00B943B9">
              <w:rPr>
                <w:rStyle w:val="2"/>
                <w:rFonts w:eastAsia="Arial Unicode MS"/>
                <w:sz w:val="20"/>
                <w:szCs w:val="20"/>
              </w:rPr>
              <w:t>держание исходного положения после прыжка 2 сек. Выполняется минимум три прыжка.</w:t>
            </w:r>
          </w:p>
        </w:tc>
        <w:tc>
          <w:tcPr>
            <w:tcW w:w="1676" w:type="dxa"/>
            <w:shd w:val="clear" w:color="auto" w:fill="auto"/>
          </w:tcPr>
          <w:p w:rsidR="00EF083E" w:rsidRPr="00B943B9" w:rsidRDefault="00EF083E" w:rsidP="000957B2">
            <w:pPr>
              <w:rPr>
                <w:sz w:val="20"/>
                <w:szCs w:val="20"/>
              </w:rPr>
            </w:pPr>
            <w:r w:rsidRPr="00B943B9">
              <w:rPr>
                <w:sz w:val="20"/>
                <w:szCs w:val="20"/>
              </w:rPr>
              <w:lastRenderedPageBreak/>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lastRenderedPageBreak/>
              <w:t>5.</w:t>
            </w:r>
          </w:p>
        </w:tc>
        <w:tc>
          <w:tcPr>
            <w:tcW w:w="2138" w:type="dxa"/>
            <w:shd w:val="clear" w:color="auto" w:fill="auto"/>
          </w:tcPr>
          <w:p w:rsidR="00EF083E" w:rsidRPr="00B943B9" w:rsidRDefault="00EF083E" w:rsidP="000957B2">
            <w:pPr>
              <w:rPr>
                <w:sz w:val="20"/>
                <w:szCs w:val="20"/>
              </w:rPr>
            </w:pPr>
            <w:r w:rsidRPr="00B943B9">
              <w:rPr>
                <w:sz w:val="20"/>
                <w:szCs w:val="20"/>
              </w:rPr>
              <w:t>Перекидной прыжок</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с перебежки назад по кругу</w:t>
            </w:r>
            <w:proofErr w:type="gramStart"/>
            <w:r w:rsidRPr="00B943B9">
              <w:rPr>
                <w:rStyle w:val="2"/>
                <w:rFonts w:eastAsia="Arial Unicode MS"/>
                <w:sz w:val="20"/>
                <w:szCs w:val="20"/>
              </w:rPr>
              <w:t xml:space="preserve"> В</w:t>
            </w:r>
            <w:proofErr w:type="gramEnd"/>
            <w:r w:rsidRPr="00B943B9">
              <w:rPr>
                <w:rStyle w:val="2"/>
                <w:rFonts w:eastAsia="Arial Unicode MS"/>
                <w:sz w:val="20"/>
                <w:szCs w:val="20"/>
              </w:rPr>
              <w:t xml:space="preserve"> конце последнего шага перебежки  принимается исходное положение: две ноги параллельно, левая нога отстает от правой на половину стопы; линия плеч остается неизменной.</w:t>
            </w:r>
            <w:r w:rsidRPr="00B943B9">
              <w:rPr>
                <w:sz w:val="20"/>
                <w:szCs w:val="20"/>
              </w:rPr>
              <w:t xml:space="preserve"> </w:t>
            </w:r>
            <w:r w:rsidRPr="00B943B9">
              <w:rPr>
                <w:rStyle w:val="2"/>
                <w:rFonts w:eastAsia="Arial Unicode MS"/>
                <w:sz w:val="20"/>
                <w:szCs w:val="20"/>
              </w:rPr>
              <w:t>Провод левой ноги и плеч осуществляется одновременно. Левая нога и руки проходят вдоль продольной оси тела. После провода левая нога развернута сзади, колено свободной ноги находится за коленом опорной. Правое плечо находится над зубцом конька, левое над пяткой.</w:t>
            </w:r>
            <w:r w:rsidRPr="00B943B9">
              <w:rPr>
                <w:sz w:val="20"/>
                <w:szCs w:val="20"/>
              </w:rPr>
              <w:t xml:space="preserve"> </w:t>
            </w:r>
            <w:r w:rsidRPr="00B943B9">
              <w:rPr>
                <w:rStyle w:val="2"/>
                <w:rFonts w:eastAsia="Arial Unicode MS"/>
                <w:sz w:val="20"/>
                <w:szCs w:val="20"/>
              </w:rPr>
              <w:t xml:space="preserve">Удерживать позицию минимум 2 секунды. Дуга въезда осуществляется на левой ноге, на наружном ребре. Левое плечо находится спереди, правая нога отведена назад и согнута в коленном суставе. Удерживать позицию минимум 1 секунду. Маховое движение выполняется бедром правой ноги рядом </w:t>
            </w:r>
            <w:proofErr w:type="gramStart"/>
            <w:r w:rsidRPr="00B943B9">
              <w:rPr>
                <w:rStyle w:val="2"/>
                <w:rFonts w:eastAsia="Arial Unicode MS"/>
                <w:sz w:val="20"/>
                <w:szCs w:val="20"/>
              </w:rPr>
              <w:t>с</w:t>
            </w:r>
            <w:proofErr w:type="gramEnd"/>
            <w:r w:rsidRPr="00B943B9">
              <w:rPr>
                <w:rStyle w:val="2"/>
                <w:rFonts w:eastAsia="Arial Unicode MS"/>
                <w:sz w:val="20"/>
                <w:szCs w:val="20"/>
              </w:rPr>
              <w:t xml:space="preserve"> опорной.</w:t>
            </w:r>
            <w:r w:rsidRPr="00B943B9">
              <w:rPr>
                <w:sz w:val="20"/>
                <w:szCs w:val="20"/>
              </w:rPr>
              <w:t xml:space="preserve"> </w:t>
            </w:r>
            <w:r w:rsidRPr="00B943B9">
              <w:rPr>
                <w:rStyle w:val="2"/>
                <w:rFonts w:eastAsia="Arial Unicode MS"/>
                <w:sz w:val="20"/>
                <w:szCs w:val="20"/>
              </w:rPr>
              <w:t>В момент прыжка руки находятся в первой позиции.</w:t>
            </w:r>
            <w:r w:rsidRPr="00B943B9">
              <w:rPr>
                <w:sz w:val="20"/>
                <w:szCs w:val="20"/>
              </w:rPr>
              <w:t xml:space="preserve"> </w:t>
            </w:r>
            <w:r w:rsidRPr="00B943B9">
              <w:rPr>
                <w:rStyle w:val="2"/>
                <w:rFonts w:eastAsia="Arial Unicode MS"/>
                <w:sz w:val="20"/>
                <w:szCs w:val="20"/>
              </w:rPr>
              <w:t>Траектория всех фаз элемента осуществляется по заданному кругу.</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6.</w:t>
            </w:r>
          </w:p>
        </w:tc>
        <w:tc>
          <w:tcPr>
            <w:tcW w:w="2138" w:type="dxa"/>
            <w:shd w:val="clear" w:color="auto" w:fill="auto"/>
          </w:tcPr>
          <w:p w:rsidR="00EF083E" w:rsidRPr="00B943B9" w:rsidRDefault="00EF083E" w:rsidP="000957B2">
            <w:pPr>
              <w:rPr>
                <w:sz w:val="20"/>
                <w:szCs w:val="20"/>
              </w:rPr>
            </w:pPr>
            <w:r w:rsidRPr="00B943B9">
              <w:rPr>
                <w:sz w:val="20"/>
                <w:szCs w:val="20"/>
              </w:rPr>
              <w:t>Сальхов</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с перебежки назад по кругу</w:t>
            </w:r>
            <w:proofErr w:type="gramStart"/>
            <w:r w:rsidRPr="00B943B9">
              <w:rPr>
                <w:rStyle w:val="2"/>
                <w:rFonts w:eastAsia="Arial Unicode MS"/>
                <w:sz w:val="20"/>
                <w:szCs w:val="20"/>
              </w:rPr>
              <w:t xml:space="preserve"> В</w:t>
            </w:r>
            <w:proofErr w:type="gramEnd"/>
            <w:r w:rsidRPr="00B943B9">
              <w:rPr>
                <w:rStyle w:val="2"/>
                <w:rFonts w:eastAsia="Arial Unicode MS"/>
                <w:sz w:val="20"/>
                <w:szCs w:val="20"/>
              </w:rPr>
              <w:t xml:space="preserve"> конце последнего шага перебежки принимается исходное положение: две ноги параллельно, левая нога отстает от правой на половину стопы; линия плеч остается неизменной.</w:t>
            </w:r>
            <w:r w:rsidRPr="00B943B9">
              <w:rPr>
                <w:rFonts w:eastAsia="Arial Unicode MS"/>
                <w:sz w:val="20"/>
                <w:szCs w:val="20"/>
              </w:rPr>
              <w:t xml:space="preserve"> </w:t>
            </w:r>
            <w:r w:rsidRPr="00B943B9">
              <w:rPr>
                <w:rStyle w:val="2"/>
                <w:rFonts w:eastAsia="Arial Unicode MS"/>
                <w:sz w:val="20"/>
                <w:szCs w:val="20"/>
              </w:rPr>
              <w:t>Провод левой ноги и плеч осуществляется одновременно. Левая нога и руки проходят вдоль продольной оси тела. После провода левая нога развернута сзади, колено свободной ноги находится за коленом опорной. Правое плечо находится над зубцом конька, левое над пяткой.</w:t>
            </w:r>
          </w:p>
          <w:p w:rsidR="00EF083E" w:rsidRPr="00B943B9" w:rsidRDefault="00EF083E" w:rsidP="000957B2">
            <w:pPr>
              <w:jc w:val="both"/>
              <w:rPr>
                <w:rStyle w:val="2"/>
                <w:sz w:val="20"/>
                <w:szCs w:val="20"/>
              </w:rPr>
            </w:pPr>
            <w:r w:rsidRPr="00B943B9">
              <w:rPr>
                <w:rStyle w:val="2"/>
                <w:rFonts w:eastAsia="Arial Unicode MS"/>
                <w:sz w:val="20"/>
                <w:szCs w:val="20"/>
              </w:rPr>
              <w:t xml:space="preserve">Удерживать позицию минимум 2 секунды. Толчок выполняется внутренним ребром. После толчка свободная нога вытянута и отведена назад под углом 45°. После поворота позиция неизменна. Удерживать позицию до поворота 1 секунду, после поворота 2 секунды. В момент провода свободная нога не приближается к </w:t>
            </w:r>
            <w:proofErr w:type="gramStart"/>
            <w:r w:rsidRPr="00B943B9">
              <w:rPr>
                <w:rStyle w:val="2"/>
                <w:rFonts w:eastAsia="Arial Unicode MS"/>
                <w:sz w:val="20"/>
                <w:szCs w:val="20"/>
              </w:rPr>
              <w:t>опорной</w:t>
            </w:r>
            <w:proofErr w:type="gramEnd"/>
            <w:r w:rsidRPr="00B943B9">
              <w:rPr>
                <w:rStyle w:val="2"/>
                <w:rFonts w:eastAsia="Arial Unicode MS"/>
                <w:sz w:val="20"/>
                <w:szCs w:val="20"/>
              </w:rPr>
              <w:t>. Маховое движение выполняется бедром правой ноги. В момент прыжка руки находятся в первой позиции. Траектория всех фаз элемента осуществляется по заданному кругу.</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7.</w:t>
            </w:r>
          </w:p>
        </w:tc>
        <w:tc>
          <w:tcPr>
            <w:tcW w:w="2138" w:type="dxa"/>
            <w:shd w:val="clear" w:color="auto" w:fill="auto"/>
          </w:tcPr>
          <w:p w:rsidR="00EF083E" w:rsidRPr="00B943B9" w:rsidRDefault="00EF083E" w:rsidP="000957B2">
            <w:pPr>
              <w:rPr>
                <w:sz w:val="20"/>
                <w:szCs w:val="20"/>
              </w:rPr>
            </w:pPr>
            <w:proofErr w:type="spellStart"/>
            <w:r w:rsidRPr="00B943B9">
              <w:rPr>
                <w:sz w:val="20"/>
                <w:szCs w:val="20"/>
              </w:rPr>
              <w:t>Риттбергер</w:t>
            </w:r>
            <w:proofErr w:type="spellEnd"/>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 xml:space="preserve">Выполняется с перебежки назад по кругу. Исходное положение: ноги в </w:t>
            </w:r>
            <w:proofErr w:type="spellStart"/>
            <w:r w:rsidRPr="00B943B9">
              <w:rPr>
                <w:rStyle w:val="2"/>
                <w:rFonts w:eastAsia="Arial Unicode MS"/>
                <w:sz w:val="20"/>
                <w:szCs w:val="20"/>
              </w:rPr>
              <w:t>скрестном</w:t>
            </w:r>
            <w:proofErr w:type="spellEnd"/>
            <w:r w:rsidRPr="00B943B9">
              <w:rPr>
                <w:rStyle w:val="2"/>
                <w:rFonts w:eastAsia="Arial Unicode MS"/>
                <w:sz w:val="20"/>
                <w:szCs w:val="20"/>
              </w:rPr>
              <w:t xml:space="preserve"> положении на наружных ребрах, слегка согнуты, центр тяжести на передней части конька правой ноги, плечи повернуты в круг. Удерживать позицию минимум 2 секунды.</w:t>
            </w:r>
            <w:r w:rsidRPr="00B943B9">
              <w:rPr>
                <w:sz w:val="20"/>
                <w:szCs w:val="20"/>
              </w:rPr>
              <w:t xml:space="preserve"> </w:t>
            </w:r>
            <w:r w:rsidRPr="00B943B9">
              <w:rPr>
                <w:rStyle w:val="2"/>
                <w:rFonts w:eastAsia="Arial Unicode MS"/>
                <w:sz w:val="20"/>
                <w:szCs w:val="20"/>
              </w:rPr>
              <w:t>Маховое движение осуществляется бедром левой ноги. В момент прыжка руки находятся в первой позиции.</w:t>
            </w:r>
          </w:p>
          <w:p w:rsidR="00EF083E" w:rsidRPr="00B943B9" w:rsidRDefault="00EF083E" w:rsidP="000957B2">
            <w:pPr>
              <w:jc w:val="both"/>
              <w:rPr>
                <w:sz w:val="20"/>
                <w:szCs w:val="20"/>
              </w:rPr>
            </w:pPr>
            <w:r w:rsidRPr="00B943B9">
              <w:rPr>
                <w:rStyle w:val="2"/>
                <w:rFonts w:eastAsia="Arial Unicode MS"/>
                <w:sz w:val="20"/>
                <w:szCs w:val="20"/>
              </w:rPr>
              <w:t>Траектория всех фаз элемента осуществляется по заданному кругу</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rPr>
          <w:trHeight w:val="712"/>
        </w:trPr>
        <w:tc>
          <w:tcPr>
            <w:tcW w:w="714" w:type="dxa"/>
            <w:shd w:val="clear" w:color="auto" w:fill="auto"/>
          </w:tcPr>
          <w:p w:rsidR="00EF083E" w:rsidRPr="00B943B9" w:rsidRDefault="00EF083E" w:rsidP="000957B2">
            <w:pPr>
              <w:jc w:val="center"/>
              <w:rPr>
                <w:sz w:val="20"/>
                <w:szCs w:val="20"/>
              </w:rPr>
            </w:pPr>
            <w:r w:rsidRPr="00B943B9">
              <w:rPr>
                <w:sz w:val="20"/>
                <w:szCs w:val="20"/>
              </w:rPr>
              <w:t>8.</w:t>
            </w:r>
          </w:p>
        </w:tc>
        <w:tc>
          <w:tcPr>
            <w:tcW w:w="2138" w:type="dxa"/>
            <w:shd w:val="clear" w:color="auto" w:fill="auto"/>
          </w:tcPr>
          <w:p w:rsidR="00EF083E" w:rsidRPr="00B943B9" w:rsidRDefault="00EF083E" w:rsidP="000957B2">
            <w:pPr>
              <w:rPr>
                <w:sz w:val="20"/>
                <w:szCs w:val="20"/>
              </w:rPr>
            </w:pPr>
            <w:r w:rsidRPr="00B943B9">
              <w:rPr>
                <w:sz w:val="20"/>
                <w:szCs w:val="20"/>
              </w:rPr>
              <w:t xml:space="preserve">Вращение на выбор </w:t>
            </w:r>
          </w:p>
          <w:p w:rsidR="00EF083E" w:rsidRPr="00B943B9" w:rsidRDefault="00EF083E" w:rsidP="000957B2">
            <w:pPr>
              <w:rPr>
                <w:sz w:val="20"/>
                <w:szCs w:val="20"/>
              </w:rPr>
            </w:pPr>
            <w:r w:rsidRPr="00B943B9">
              <w:rPr>
                <w:sz w:val="20"/>
                <w:szCs w:val="20"/>
              </w:rPr>
              <w:t>(</w:t>
            </w:r>
            <w:proofErr w:type="spellStart"/>
            <w:r w:rsidRPr="00B943B9">
              <w:rPr>
                <w:sz w:val="20"/>
                <w:szCs w:val="20"/>
              </w:rPr>
              <w:t>штандт</w:t>
            </w:r>
            <w:proofErr w:type="spellEnd"/>
            <w:r w:rsidRPr="00B943B9">
              <w:rPr>
                <w:sz w:val="20"/>
                <w:szCs w:val="20"/>
              </w:rPr>
              <w:t>-пируэт или волчок)</w:t>
            </w:r>
          </w:p>
        </w:tc>
        <w:tc>
          <w:tcPr>
            <w:tcW w:w="4935" w:type="dxa"/>
            <w:shd w:val="clear" w:color="auto" w:fill="auto"/>
          </w:tcPr>
          <w:p w:rsidR="00EF083E" w:rsidRPr="00B943B9" w:rsidRDefault="00EF083E" w:rsidP="000957B2">
            <w:pPr>
              <w:jc w:val="both"/>
              <w:rPr>
                <w:sz w:val="20"/>
                <w:szCs w:val="20"/>
              </w:rPr>
            </w:pPr>
            <w:r w:rsidRPr="00B943B9">
              <w:rPr>
                <w:rStyle w:val="2"/>
                <w:rFonts w:eastAsia="Arial Unicode MS"/>
                <w:sz w:val="20"/>
                <w:szCs w:val="20"/>
              </w:rPr>
              <w:t>Выполняется с перебежки назад.</w:t>
            </w:r>
            <w:r w:rsidRPr="00B943B9">
              <w:rPr>
                <w:rFonts w:eastAsia="Arial Unicode MS"/>
                <w:sz w:val="20"/>
                <w:szCs w:val="20"/>
              </w:rPr>
              <w:t xml:space="preserve"> </w:t>
            </w:r>
            <w:r w:rsidRPr="00B943B9">
              <w:rPr>
                <w:rStyle w:val="2"/>
                <w:rFonts w:eastAsia="Arial Unicode MS"/>
                <w:sz w:val="20"/>
                <w:szCs w:val="20"/>
              </w:rPr>
              <w:t xml:space="preserve">Перебежка завершается дугой назад внутрь на правой ноге: плечи развернуты из круга, руки вытянуты, свободная нога вытянута и прижата </w:t>
            </w:r>
            <w:proofErr w:type="gramStart"/>
            <w:r w:rsidRPr="00B943B9">
              <w:rPr>
                <w:rStyle w:val="2"/>
                <w:rFonts w:eastAsia="Arial Unicode MS"/>
                <w:sz w:val="20"/>
                <w:szCs w:val="20"/>
              </w:rPr>
              <w:t>к</w:t>
            </w:r>
            <w:proofErr w:type="gramEnd"/>
            <w:r w:rsidRPr="00B943B9">
              <w:rPr>
                <w:rStyle w:val="2"/>
                <w:rFonts w:eastAsia="Arial Unicode MS"/>
                <w:sz w:val="20"/>
                <w:szCs w:val="20"/>
              </w:rPr>
              <w:t xml:space="preserve"> опорной.</w:t>
            </w:r>
            <w:r w:rsidRPr="00B943B9">
              <w:rPr>
                <w:sz w:val="20"/>
                <w:szCs w:val="20"/>
              </w:rPr>
              <w:t xml:space="preserve"> </w:t>
            </w:r>
            <w:r w:rsidRPr="00B943B9">
              <w:rPr>
                <w:rStyle w:val="2"/>
                <w:rFonts w:eastAsia="Arial Unicode MS"/>
                <w:sz w:val="20"/>
                <w:szCs w:val="20"/>
              </w:rPr>
              <w:t>Въезд во вращение осуществляется за левой рукой.</w:t>
            </w:r>
            <w:r w:rsidRPr="00B943B9">
              <w:rPr>
                <w:sz w:val="20"/>
                <w:szCs w:val="20"/>
              </w:rPr>
              <w:t xml:space="preserve"> </w:t>
            </w:r>
            <w:r w:rsidRPr="00B943B9">
              <w:rPr>
                <w:rStyle w:val="2"/>
                <w:rFonts w:eastAsia="Arial Unicode MS"/>
                <w:sz w:val="20"/>
                <w:szCs w:val="20"/>
              </w:rPr>
              <w:t>Удерживать позицию во вращении минимум 3 оборота.</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r w:rsidR="00EF083E" w:rsidRPr="00B943B9" w:rsidTr="000957B2">
        <w:tc>
          <w:tcPr>
            <w:tcW w:w="714" w:type="dxa"/>
            <w:shd w:val="clear" w:color="auto" w:fill="auto"/>
          </w:tcPr>
          <w:p w:rsidR="00EF083E" w:rsidRPr="00B943B9" w:rsidRDefault="00EF083E" w:rsidP="000957B2">
            <w:pPr>
              <w:jc w:val="center"/>
              <w:rPr>
                <w:sz w:val="20"/>
                <w:szCs w:val="20"/>
              </w:rPr>
            </w:pPr>
            <w:r w:rsidRPr="00B943B9">
              <w:rPr>
                <w:sz w:val="20"/>
                <w:szCs w:val="20"/>
              </w:rPr>
              <w:t>9.</w:t>
            </w:r>
          </w:p>
        </w:tc>
        <w:tc>
          <w:tcPr>
            <w:tcW w:w="2138" w:type="dxa"/>
            <w:shd w:val="clear" w:color="auto" w:fill="auto"/>
          </w:tcPr>
          <w:p w:rsidR="00EF083E" w:rsidRPr="00B943B9" w:rsidRDefault="00EF083E" w:rsidP="000957B2">
            <w:pPr>
              <w:rPr>
                <w:sz w:val="20"/>
                <w:szCs w:val="20"/>
              </w:rPr>
            </w:pPr>
            <w:r w:rsidRPr="00B943B9">
              <w:rPr>
                <w:sz w:val="20"/>
                <w:szCs w:val="20"/>
              </w:rPr>
              <w:t>Комбинация спиралей</w:t>
            </w:r>
          </w:p>
        </w:tc>
        <w:tc>
          <w:tcPr>
            <w:tcW w:w="4935" w:type="dxa"/>
            <w:shd w:val="clear" w:color="auto" w:fill="auto"/>
          </w:tcPr>
          <w:p w:rsidR="00EF083E" w:rsidRPr="00B943B9" w:rsidRDefault="00EF083E" w:rsidP="000957B2">
            <w:pPr>
              <w:rPr>
                <w:sz w:val="20"/>
                <w:szCs w:val="20"/>
              </w:rPr>
            </w:pPr>
            <w:r w:rsidRPr="00B943B9">
              <w:rPr>
                <w:rStyle w:val="2"/>
                <w:rFonts w:eastAsia="Arial Unicode MS"/>
                <w:sz w:val="20"/>
                <w:szCs w:val="20"/>
              </w:rPr>
              <w:t>Выполняется вперед наружу в левую сторону.</w:t>
            </w:r>
          </w:p>
          <w:p w:rsidR="00EF083E" w:rsidRPr="00B943B9" w:rsidRDefault="00EF083E" w:rsidP="000957B2">
            <w:pPr>
              <w:rPr>
                <w:sz w:val="20"/>
                <w:szCs w:val="20"/>
              </w:rPr>
            </w:pPr>
            <w:r w:rsidRPr="00B943B9">
              <w:rPr>
                <w:rStyle w:val="2"/>
                <w:rFonts w:eastAsia="Arial Unicode MS"/>
                <w:sz w:val="20"/>
                <w:szCs w:val="20"/>
              </w:rPr>
              <w:t>Удерживать каждую позицию не менее 4х секунд.</w:t>
            </w:r>
          </w:p>
        </w:tc>
        <w:tc>
          <w:tcPr>
            <w:tcW w:w="1676" w:type="dxa"/>
            <w:shd w:val="clear" w:color="auto" w:fill="auto"/>
          </w:tcPr>
          <w:p w:rsidR="00EF083E" w:rsidRPr="00B943B9" w:rsidRDefault="00EF083E" w:rsidP="000957B2">
            <w:pPr>
              <w:rPr>
                <w:sz w:val="20"/>
                <w:szCs w:val="20"/>
              </w:rPr>
            </w:pPr>
            <w:r w:rsidRPr="00B943B9">
              <w:rPr>
                <w:sz w:val="20"/>
                <w:szCs w:val="20"/>
              </w:rPr>
              <w:t>Зачет/незачет</w:t>
            </w:r>
          </w:p>
        </w:tc>
      </w:tr>
    </w:tbl>
    <w:p w:rsidR="00EF083E" w:rsidRPr="00B943B9" w:rsidRDefault="00EF083E" w:rsidP="00EF083E">
      <w:pPr>
        <w:jc w:val="center"/>
        <w:rPr>
          <w:b/>
          <w:sz w:val="20"/>
          <w:szCs w:val="20"/>
        </w:rPr>
      </w:pPr>
      <w:r w:rsidRPr="00B943B9">
        <w:rPr>
          <w:b/>
          <w:sz w:val="20"/>
          <w:szCs w:val="20"/>
        </w:rPr>
        <w:t xml:space="preserve">                                                                                                                                                                            </w:t>
      </w:r>
    </w:p>
    <w:p w:rsidR="00C03BAD" w:rsidRPr="00B943B9" w:rsidRDefault="00C03BAD">
      <w:pPr>
        <w:rPr>
          <w:sz w:val="20"/>
          <w:szCs w:val="20"/>
        </w:rPr>
      </w:pPr>
    </w:p>
    <w:sectPr w:rsidR="00C03BAD" w:rsidRPr="00B943B9" w:rsidSect="0052674C">
      <w:footerReference w:type="default" r:id="rId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69124"/>
      <w:docPartObj>
        <w:docPartGallery w:val="Page Numbers (Bottom of Page)"/>
        <w:docPartUnique/>
      </w:docPartObj>
    </w:sdtPr>
    <w:sdtEndPr/>
    <w:sdtContent>
      <w:p w:rsidR="00355153" w:rsidRDefault="00206CD5">
        <w:pPr>
          <w:pStyle w:val="a3"/>
          <w:jc w:val="right"/>
        </w:pPr>
        <w:r>
          <w:fldChar w:fldCharType="begin"/>
        </w:r>
        <w:r>
          <w:instrText>PAGE   \* MERGEFORMAT</w:instrText>
        </w:r>
        <w:r>
          <w:fldChar w:fldCharType="separate"/>
        </w:r>
        <w:r>
          <w:rPr>
            <w:noProof/>
          </w:rPr>
          <w:t>4</w:t>
        </w:r>
        <w:r>
          <w:fldChar w:fldCharType="end"/>
        </w:r>
      </w:p>
    </w:sdtContent>
  </w:sdt>
  <w:p w:rsidR="00355153" w:rsidRDefault="00206CD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D7"/>
    <w:rsid w:val="00206CD5"/>
    <w:rsid w:val="00480937"/>
    <w:rsid w:val="00700FD7"/>
    <w:rsid w:val="00B943B9"/>
    <w:rsid w:val="00C03BAD"/>
    <w:rsid w:val="00EF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83E"/>
    <w:pPr>
      <w:tabs>
        <w:tab w:val="center" w:pos="4677"/>
        <w:tab w:val="right" w:pos="9355"/>
      </w:tabs>
    </w:pPr>
  </w:style>
  <w:style w:type="character" w:customStyle="1" w:styleId="a4">
    <w:name w:val="Нижний колонтитул Знак"/>
    <w:basedOn w:val="a0"/>
    <w:link w:val="a3"/>
    <w:uiPriority w:val="99"/>
    <w:rsid w:val="00EF083E"/>
    <w:rPr>
      <w:rFonts w:ascii="Times New Roman" w:eastAsia="Times New Roman" w:hAnsi="Times New Roman" w:cs="Times New Roman"/>
      <w:sz w:val="24"/>
      <w:szCs w:val="24"/>
      <w:lang w:eastAsia="ru-RU"/>
    </w:rPr>
  </w:style>
  <w:style w:type="character" w:customStyle="1" w:styleId="2">
    <w:name w:val="Основной текст (2)"/>
    <w:basedOn w:val="a0"/>
    <w:rsid w:val="00EF083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83E"/>
    <w:pPr>
      <w:tabs>
        <w:tab w:val="center" w:pos="4677"/>
        <w:tab w:val="right" w:pos="9355"/>
      </w:tabs>
    </w:pPr>
  </w:style>
  <w:style w:type="character" w:customStyle="1" w:styleId="a4">
    <w:name w:val="Нижний колонтитул Знак"/>
    <w:basedOn w:val="a0"/>
    <w:link w:val="a3"/>
    <w:uiPriority w:val="99"/>
    <w:rsid w:val="00EF083E"/>
    <w:rPr>
      <w:rFonts w:ascii="Times New Roman" w:eastAsia="Times New Roman" w:hAnsi="Times New Roman" w:cs="Times New Roman"/>
      <w:sz w:val="24"/>
      <w:szCs w:val="24"/>
      <w:lang w:eastAsia="ru-RU"/>
    </w:rPr>
  </w:style>
  <w:style w:type="character" w:customStyle="1" w:styleId="2">
    <w:name w:val="Основной текст (2)"/>
    <w:basedOn w:val="a0"/>
    <w:rsid w:val="00EF083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Referi_9</dc:creator>
  <cp:lastModifiedBy>Referi_9</cp:lastModifiedBy>
  <cp:revision>3</cp:revision>
  <cp:lastPrinted>2017-09-19T11:41:00Z</cp:lastPrinted>
  <dcterms:created xsi:type="dcterms:W3CDTF">2017-09-19T11:27:00Z</dcterms:created>
  <dcterms:modified xsi:type="dcterms:W3CDTF">2017-09-19T11:42:00Z</dcterms:modified>
</cp:coreProperties>
</file>